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833" w:tblpY="200"/>
        <w:tblW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573271" w:rsidTr="00573271">
        <w:trPr>
          <w:trHeight w:val="1833"/>
        </w:trPr>
        <w:tc>
          <w:tcPr>
            <w:tcW w:w="3085" w:type="dxa"/>
          </w:tcPr>
          <w:p w:rsidR="00573271" w:rsidRDefault="00573271" w:rsidP="005732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</w:pPr>
          </w:p>
          <w:p w:rsidR="00573271" w:rsidRDefault="00573271" w:rsidP="0057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62280" cy="495300"/>
                  <wp:effectExtent l="19050" t="0" r="0" b="0"/>
                  <wp:docPr id="14" name="Picture 1" descr="Description: Description: logo tarnyb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logo tarnyb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271" w:rsidRDefault="00573271" w:rsidP="0057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</w:pPr>
          </w:p>
          <w:p w:rsidR="00573271" w:rsidRDefault="00573271" w:rsidP="0057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  <w:t>VILNIAUS MIESTO</w:t>
            </w:r>
          </w:p>
          <w:p w:rsidR="00573271" w:rsidRDefault="00573271" w:rsidP="0057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  <w:t>PSICHOLOGINĖ – PEDAGOGINĖ</w:t>
            </w:r>
          </w:p>
          <w:p w:rsidR="00573271" w:rsidRDefault="00573271" w:rsidP="0057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16"/>
                <w:szCs w:val="16"/>
              </w:rPr>
              <w:t>TARNYBA</w:t>
            </w:r>
          </w:p>
          <w:p w:rsidR="00573271" w:rsidRDefault="00573271" w:rsidP="00573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559E" w:rsidRDefault="00D7559E"/>
    <w:p w:rsidR="00B02A9C" w:rsidRDefault="00B02A9C" w:rsidP="0057327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B02A9C" w:rsidRDefault="00CA5EA1" w:rsidP="00B02A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  <w:lang w:val="en-US" w:eastAsia="en-US"/>
        </w:rPr>
        <w:t xml:space="preserve">                                                               </w:t>
      </w:r>
    </w:p>
    <w:p w:rsidR="00B02A9C" w:rsidRPr="008D2F22" w:rsidRDefault="00D7559E" w:rsidP="00B02A9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  <w:sectPr w:rsidR="00B02A9C" w:rsidRPr="008D2F22" w:rsidSect="00D7559E">
          <w:pgSz w:w="11906" w:h="16838"/>
          <w:pgMar w:top="567" w:right="680" w:bottom="567" w:left="680" w:header="567" w:footer="567" w:gutter="0"/>
          <w:cols w:num="3" w:space="1296"/>
        </w:sectPr>
      </w:pPr>
      <w:r w:rsidRPr="00436726">
        <w:rPr>
          <w:rFonts w:ascii="Times New Roman" w:eastAsia="Times New Roman" w:hAnsi="Times New Roman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27305</wp:posOffset>
            </wp:positionV>
            <wp:extent cx="1457325" cy="1095375"/>
            <wp:effectExtent l="19050" t="0" r="9525" b="0"/>
            <wp:wrapNone/>
            <wp:docPr id="4" name="Picture 1" descr="salamejos_neries_logo_z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mejos_neries_logo_zal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A9C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</w:t>
      </w:r>
      <w:r w:rsidR="00B02A9C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536C4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02A9C" w:rsidRPr="00F56E9A" w:rsidRDefault="00B02A9C" w:rsidP="00B02A9C">
      <w:pPr>
        <w:spacing w:after="0" w:line="240" w:lineRule="auto"/>
        <w:rPr>
          <w:rFonts w:ascii="Times New Roman" w:hAnsi="Times New Roman"/>
          <w:b/>
          <w:bCs/>
        </w:rPr>
      </w:pPr>
    </w:p>
    <w:p w:rsidR="00D7559E" w:rsidRDefault="00D7559E" w:rsidP="00B02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59E" w:rsidRDefault="00D7559E" w:rsidP="00D755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559E" w:rsidRDefault="00D7559E" w:rsidP="00B02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59E" w:rsidRDefault="00D7559E" w:rsidP="00B02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59E" w:rsidRDefault="00D7559E" w:rsidP="005732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2F6F" w:rsidRDefault="00442F6F" w:rsidP="00D7559E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6A4B" w:rsidRDefault="00442F6F" w:rsidP="00D7559E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VILNIAUS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60173">
        <w:rPr>
          <w:rFonts w:ascii="Times New Roman" w:hAnsi="Times New Roman"/>
          <w:bCs/>
          <w:sz w:val="24"/>
          <w:szCs w:val="24"/>
        </w:rPr>
        <w:t>MIESTO 9-12 KLASIŲ MOKINIŲ</w:t>
      </w:r>
    </w:p>
    <w:p w:rsidR="00B02A9C" w:rsidRPr="00F56E9A" w:rsidRDefault="00960173" w:rsidP="00D7559E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KONFERENCIJA-</w:t>
      </w:r>
      <w:r w:rsidR="00AD7F48">
        <w:rPr>
          <w:rFonts w:ascii="Times New Roman" w:hAnsi="Times New Roman"/>
          <w:bCs/>
          <w:sz w:val="24"/>
          <w:szCs w:val="24"/>
        </w:rPr>
        <w:t xml:space="preserve"> KŪRYBINĖS DIRBTUVĖS</w:t>
      </w:r>
    </w:p>
    <w:p w:rsidR="00B02A9C" w:rsidRPr="00D7559E" w:rsidRDefault="00B02A9C" w:rsidP="00D7559E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59E">
        <w:rPr>
          <w:rFonts w:ascii="Times New Roman" w:hAnsi="Times New Roman"/>
          <w:b/>
          <w:bCs/>
          <w:sz w:val="24"/>
          <w:szCs w:val="24"/>
        </w:rPr>
        <w:t>„</w:t>
      </w:r>
      <w:r w:rsidR="00016A4B" w:rsidRPr="00D7559E">
        <w:rPr>
          <w:rFonts w:ascii="Times New Roman" w:hAnsi="Times New Roman"/>
          <w:b/>
          <w:bCs/>
          <w:sz w:val="24"/>
          <w:szCs w:val="24"/>
        </w:rPr>
        <w:t>AŠ ŽIŪRIU IR MATAU, AŠ GIRDŽIU IR ŽINAU,AŠ DARAU IR SUPRANTU</w:t>
      </w:r>
      <w:r w:rsidR="00D32B90" w:rsidRPr="00D7559E">
        <w:rPr>
          <w:rFonts w:ascii="Times New Roman" w:hAnsi="Times New Roman"/>
          <w:b/>
          <w:bCs/>
          <w:sz w:val="24"/>
          <w:szCs w:val="24"/>
          <w:lang w:val="en-US"/>
        </w:rPr>
        <w:t>!</w:t>
      </w:r>
      <w:r w:rsidR="00016A4B" w:rsidRPr="00D7559E">
        <w:rPr>
          <w:rFonts w:ascii="Times New Roman" w:hAnsi="Times New Roman"/>
          <w:b/>
          <w:bCs/>
          <w:sz w:val="24"/>
          <w:szCs w:val="24"/>
        </w:rPr>
        <w:t>“</w:t>
      </w:r>
    </w:p>
    <w:p w:rsidR="00B02A9C" w:rsidRPr="00D7559E" w:rsidRDefault="00A119A5" w:rsidP="00D7559E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59E">
        <w:rPr>
          <w:rFonts w:ascii="Times New Roman" w:hAnsi="Times New Roman"/>
          <w:b/>
          <w:bCs/>
          <w:sz w:val="24"/>
          <w:szCs w:val="24"/>
        </w:rPr>
        <w:t>2018-03-28</w:t>
      </w:r>
    </w:p>
    <w:p w:rsidR="00B02A9C" w:rsidRPr="000F13AB" w:rsidRDefault="00B02A9C" w:rsidP="00D7559E">
      <w:pPr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13AB">
        <w:rPr>
          <w:rFonts w:ascii="Times New Roman" w:hAnsi="Times New Roman"/>
          <w:b/>
          <w:bCs/>
          <w:sz w:val="20"/>
          <w:szCs w:val="20"/>
        </w:rPr>
        <w:t>Vilnius</w:t>
      </w:r>
    </w:p>
    <w:p w:rsidR="00B02A9C" w:rsidRPr="000F13AB" w:rsidRDefault="00B02A9C" w:rsidP="00D7559E">
      <w:pPr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13AB">
        <w:rPr>
          <w:rFonts w:ascii="Times New Roman" w:hAnsi="Times New Roman"/>
          <w:b/>
          <w:bCs/>
          <w:sz w:val="20"/>
          <w:szCs w:val="20"/>
        </w:rPr>
        <w:t>Vilniaus Salomėjos Nėries gimnazija</w:t>
      </w:r>
    </w:p>
    <w:p w:rsidR="00B02A9C" w:rsidRPr="000F13AB" w:rsidRDefault="00B02A9C" w:rsidP="00D7559E">
      <w:pPr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13AB">
        <w:rPr>
          <w:rFonts w:ascii="Times New Roman" w:hAnsi="Times New Roman"/>
          <w:b/>
          <w:bCs/>
          <w:sz w:val="20"/>
          <w:szCs w:val="20"/>
        </w:rPr>
        <w:t>Vilniaus g. 32,Vilnius</w:t>
      </w:r>
    </w:p>
    <w:p w:rsidR="00B02A9C" w:rsidRPr="00D7559E" w:rsidRDefault="00B02A9C" w:rsidP="00B02A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A9C" w:rsidRPr="00573271" w:rsidRDefault="00B02A9C" w:rsidP="00B02A9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3271">
        <w:rPr>
          <w:rFonts w:ascii="Times New Roman" w:hAnsi="Times New Roman"/>
          <w:b/>
          <w:bCs/>
          <w:sz w:val="26"/>
          <w:szCs w:val="26"/>
        </w:rPr>
        <w:t xml:space="preserve">PROGRAMA </w:t>
      </w:r>
    </w:p>
    <w:p w:rsidR="00B02A9C" w:rsidRDefault="00B02A9C" w:rsidP="00B02A9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56"/>
        <w:gridCol w:w="8480"/>
      </w:tblGrid>
      <w:tr w:rsidR="00B02A9C" w:rsidTr="009B44AB">
        <w:tc>
          <w:tcPr>
            <w:tcW w:w="2093" w:type="dxa"/>
            <w:shd w:val="clear" w:color="000000" w:fill="FFFFFF"/>
          </w:tcPr>
          <w:p w:rsidR="00B02A9C" w:rsidRPr="00B640CF" w:rsidRDefault="00B02A9C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CF">
              <w:rPr>
                <w:rFonts w:ascii="Times New Roman" w:hAnsi="Times New Roman"/>
                <w:b/>
                <w:bCs/>
                <w:sz w:val="24"/>
                <w:szCs w:val="24"/>
              </w:rPr>
              <w:t>9.30 – 10.00</w:t>
            </w:r>
          </w:p>
        </w:tc>
        <w:tc>
          <w:tcPr>
            <w:tcW w:w="8669" w:type="dxa"/>
            <w:shd w:val="clear" w:color="000000" w:fill="FFFFFF"/>
          </w:tcPr>
          <w:p w:rsidR="00B02A9C" w:rsidRPr="00B640CF" w:rsidRDefault="00B02A9C" w:rsidP="00E8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CF">
              <w:rPr>
                <w:rFonts w:ascii="Times New Roman" w:hAnsi="Times New Roman"/>
                <w:b/>
                <w:bCs/>
                <w:sz w:val="24"/>
                <w:szCs w:val="24"/>
              </w:rPr>
              <w:t>Registracija</w:t>
            </w:r>
          </w:p>
        </w:tc>
      </w:tr>
      <w:tr w:rsidR="00B02A9C" w:rsidTr="009B44AB">
        <w:tc>
          <w:tcPr>
            <w:tcW w:w="2093" w:type="dxa"/>
            <w:shd w:val="clear" w:color="000000" w:fill="FFFFFF"/>
          </w:tcPr>
          <w:p w:rsidR="00B02A9C" w:rsidRDefault="00B02A9C" w:rsidP="009B4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02A9C" w:rsidRPr="00B640CF" w:rsidRDefault="00B02A9C" w:rsidP="009B4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A9C" w:rsidRPr="00B640CF" w:rsidRDefault="00B02A9C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10.00 - 10.</w:t>
            </w:r>
            <w:r w:rsidR="0053385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669" w:type="dxa"/>
            <w:shd w:val="clear" w:color="000000" w:fill="FFFFFF"/>
          </w:tcPr>
          <w:p w:rsidR="00B02A9C" w:rsidRPr="000F13AB" w:rsidRDefault="00B02A9C" w:rsidP="009B44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13AB">
              <w:rPr>
                <w:rFonts w:ascii="Times New Roman" w:hAnsi="Times New Roman"/>
                <w:bCs/>
              </w:rPr>
              <w:t xml:space="preserve">Konferencijos atidarymas. </w:t>
            </w:r>
          </w:p>
          <w:p w:rsidR="00B02A9C" w:rsidRPr="000F13AB" w:rsidRDefault="00B02A9C" w:rsidP="009B44A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F13AB">
              <w:rPr>
                <w:rFonts w:ascii="Times New Roman" w:hAnsi="Times New Roman"/>
                <w:bCs/>
              </w:rPr>
              <w:t>Sveikinimai:</w:t>
            </w:r>
            <w:r w:rsidRPr="000F13AB">
              <w:rPr>
                <w:rFonts w:ascii="Times New Roman" w:hAnsi="Times New Roman"/>
                <w:bCs/>
              </w:rPr>
              <w:tab/>
            </w:r>
          </w:p>
          <w:p w:rsidR="00B02A9C" w:rsidRPr="000F13AB" w:rsidRDefault="00B02A9C" w:rsidP="009B44A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F13AB">
              <w:rPr>
                <w:rFonts w:ascii="Times New Roman" w:hAnsi="Times New Roman"/>
                <w:bCs/>
              </w:rPr>
              <w:t>Vilniaus miesto saviva</w:t>
            </w:r>
            <w:r w:rsidR="004C6508" w:rsidRPr="000F13AB">
              <w:rPr>
                <w:rFonts w:ascii="Times New Roman" w:hAnsi="Times New Roman"/>
                <w:bCs/>
              </w:rPr>
              <w:t>ldybės administracijos jaunimo reikalų skyriaus vedėja</w:t>
            </w:r>
            <w:r w:rsidRPr="000F13AB">
              <w:rPr>
                <w:rFonts w:ascii="Times New Roman" w:hAnsi="Times New Roman"/>
                <w:bCs/>
              </w:rPr>
              <w:t xml:space="preserve"> </w:t>
            </w:r>
            <w:r w:rsidRPr="000F13AB">
              <w:rPr>
                <w:rStyle w:val="Heading1Char"/>
                <w:rFonts w:eastAsia="Calibri"/>
                <w:sz w:val="22"/>
                <w:szCs w:val="22"/>
              </w:rPr>
              <w:t>Asta  Balkutė</w:t>
            </w:r>
          </w:p>
          <w:p w:rsidR="00B02A9C" w:rsidRPr="00D66986" w:rsidRDefault="00B02A9C" w:rsidP="009B44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13AB">
              <w:rPr>
                <w:rFonts w:ascii="Times New Roman" w:hAnsi="Times New Roman"/>
              </w:rPr>
              <w:t xml:space="preserve">Vilniaus miesto psichologinės – pedagoginės tarnybos direktorė </w:t>
            </w:r>
            <w:r w:rsidRPr="000F13AB">
              <w:rPr>
                <w:rFonts w:ascii="Times New Roman" w:hAnsi="Times New Roman"/>
                <w:b/>
              </w:rPr>
              <w:t>Roma Vida Pivorienė</w:t>
            </w:r>
            <w:r w:rsidR="00D66986" w:rsidRPr="000F13AB">
              <w:rPr>
                <w:rFonts w:ascii="Times New Roman" w:hAnsi="Times New Roman"/>
                <w:bCs/>
              </w:rPr>
              <w:t xml:space="preserve"> </w:t>
            </w:r>
            <w:r w:rsidR="00D66986" w:rsidRPr="000F13AB">
              <w:rPr>
                <w:rFonts w:ascii="Times New Roman" w:hAnsi="Times New Roman"/>
                <w:bCs/>
              </w:rPr>
              <w:t xml:space="preserve">Vilniaus Salomėjos Nėries gimnazijos direktorė </w:t>
            </w:r>
            <w:r w:rsidR="00D66986" w:rsidRPr="000F13AB">
              <w:rPr>
                <w:rStyle w:val="Heading1Char"/>
                <w:rFonts w:eastAsia="Calibri"/>
                <w:sz w:val="22"/>
                <w:szCs w:val="22"/>
              </w:rPr>
              <w:t>Jolita Marcinkevičienė</w:t>
            </w:r>
            <w:bookmarkStart w:id="0" w:name="_GoBack"/>
            <w:bookmarkEnd w:id="0"/>
          </w:p>
        </w:tc>
      </w:tr>
    </w:tbl>
    <w:p w:rsidR="00B02A9C" w:rsidRPr="008D2F22" w:rsidRDefault="00E43D3E" w:rsidP="00B02A9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KONFERENCIJOS VAIDINIMAI, REFLEKSIJA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13"/>
        <w:gridCol w:w="3387"/>
        <w:gridCol w:w="5136"/>
      </w:tblGrid>
      <w:tr w:rsidR="00B02A9C" w:rsidTr="00995677">
        <w:tc>
          <w:tcPr>
            <w:tcW w:w="2052" w:type="dxa"/>
            <w:shd w:val="clear" w:color="000000" w:fill="FFFFFF"/>
          </w:tcPr>
          <w:p w:rsidR="00B02A9C" w:rsidRPr="00573271" w:rsidRDefault="00B02A9C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271">
              <w:rPr>
                <w:rFonts w:ascii="Times New Roman" w:hAnsi="Times New Roman"/>
                <w:b/>
                <w:bCs/>
                <w:sz w:val="24"/>
                <w:szCs w:val="24"/>
              </w:rPr>
              <w:t>Val.</w:t>
            </w:r>
          </w:p>
        </w:tc>
        <w:tc>
          <w:tcPr>
            <w:tcW w:w="3443" w:type="dxa"/>
            <w:shd w:val="clear" w:color="000000" w:fill="FFFFFF"/>
          </w:tcPr>
          <w:p w:rsidR="00B02A9C" w:rsidRPr="00573271" w:rsidRDefault="00B02A9C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271">
              <w:rPr>
                <w:rFonts w:ascii="Times New Roman" w:hAnsi="Times New Roman"/>
                <w:b/>
                <w:bCs/>
                <w:sz w:val="24"/>
                <w:szCs w:val="24"/>
              </w:rPr>
              <w:t>Institucija</w:t>
            </w:r>
          </w:p>
        </w:tc>
        <w:tc>
          <w:tcPr>
            <w:tcW w:w="5245" w:type="dxa"/>
            <w:shd w:val="clear" w:color="000000" w:fill="FFFFFF"/>
          </w:tcPr>
          <w:p w:rsidR="00B02A9C" w:rsidRPr="00573271" w:rsidRDefault="00B02A9C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271">
              <w:rPr>
                <w:rFonts w:ascii="Times New Roman" w:hAnsi="Times New Roman"/>
                <w:b/>
                <w:bCs/>
                <w:sz w:val="24"/>
                <w:szCs w:val="24"/>
              </w:rPr>
              <w:t>Pranešimo tema</w:t>
            </w:r>
          </w:p>
        </w:tc>
      </w:tr>
      <w:tr w:rsidR="00D51481" w:rsidTr="00995677">
        <w:trPr>
          <w:trHeight w:val="417"/>
        </w:trPr>
        <w:tc>
          <w:tcPr>
            <w:tcW w:w="2052" w:type="dxa"/>
            <w:vMerge w:val="restart"/>
            <w:shd w:val="clear" w:color="000000" w:fill="FFFFFF"/>
          </w:tcPr>
          <w:p w:rsidR="00D51481" w:rsidRDefault="00D51481" w:rsidP="009B44AB">
            <w:pPr>
              <w:pStyle w:val="TOC1"/>
              <w:rPr>
                <w:rFonts w:ascii="Times New Roman" w:hAnsi="Times New Roman"/>
                <w:sz w:val="20"/>
                <w:szCs w:val="20"/>
              </w:rPr>
            </w:pPr>
          </w:p>
          <w:p w:rsidR="00D51481" w:rsidRDefault="00D51481" w:rsidP="009B44AB">
            <w:pPr>
              <w:spacing w:after="0" w:line="240" w:lineRule="auto"/>
            </w:pPr>
          </w:p>
          <w:p w:rsidR="00D51481" w:rsidRDefault="00D51481" w:rsidP="009B44AB">
            <w:pPr>
              <w:spacing w:after="0" w:line="240" w:lineRule="auto"/>
            </w:pPr>
          </w:p>
          <w:p w:rsidR="00D51481" w:rsidRDefault="00D51481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81" w:rsidRDefault="00D51481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81" w:rsidRDefault="00D51481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481" w:rsidRPr="00B640CF" w:rsidRDefault="00D51481" w:rsidP="009B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  <w:r w:rsidRPr="00B640CF">
              <w:rPr>
                <w:rFonts w:ascii="Times New Roman" w:hAnsi="Times New Roman"/>
                <w:b/>
                <w:sz w:val="24"/>
                <w:szCs w:val="24"/>
              </w:rPr>
              <w:t xml:space="preserve"> – 12.00</w:t>
            </w:r>
          </w:p>
        </w:tc>
        <w:tc>
          <w:tcPr>
            <w:tcW w:w="3443" w:type="dxa"/>
            <w:shd w:val="clear" w:color="000000" w:fill="FFFFFF"/>
          </w:tcPr>
          <w:p w:rsidR="00D51481" w:rsidRPr="00573271" w:rsidRDefault="00D51481" w:rsidP="009B44AB">
            <w:pPr>
              <w:pStyle w:val="TOC1"/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>VGTU inžinerijos licėjus</w:t>
            </w:r>
          </w:p>
        </w:tc>
        <w:tc>
          <w:tcPr>
            <w:tcW w:w="5245" w:type="dxa"/>
            <w:shd w:val="clear" w:color="000000" w:fill="FFFFFF"/>
          </w:tcPr>
          <w:p w:rsidR="00D51481" w:rsidRPr="00573271" w:rsidRDefault="00D51481" w:rsidP="001D2560">
            <w:pPr>
              <w:pStyle w:val="TOC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>,, Viena diena- dvi istorijos“</w:t>
            </w:r>
          </w:p>
        </w:tc>
      </w:tr>
      <w:tr w:rsidR="00D51481" w:rsidTr="00995677">
        <w:trPr>
          <w:trHeight w:val="420"/>
        </w:trPr>
        <w:tc>
          <w:tcPr>
            <w:tcW w:w="2052" w:type="dxa"/>
            <w:vMerge/>
            <w:shd w:val="clear" w:color="000000" w:fill="FFFFFF"/>
          </w:tcPr>
          <w:p w:rsidR="00D51481" w:rsidRDefault="00D51481" w:rsidP="009B44AB">
            <w:pPr>
              <w:pStyle w:val="TOC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000000" w:fill="FFFFFF"/>
          </w:tcPr>
          <w:p w:rsidR="00D51481" w:rsidRPr="00573271" w:rsidRDefault="00D51481" w:rsidP="009B44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271">
              <w:rPr>
                <w:rFonts w:ascii="Times New Roman" w:hAnsi="Times New Roman"/>
                <w:sz w:val="24"/>
                <w:szCs w:val="24"/>
              </w:rPr>
              <w:t>Vilniaus</w:t>
            </w:r>
            <w:proofErr w:type="spellEnd"/>
            <w:r w:rsidRPr="0057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271">
              <w:rPr>
                <w:rFonts w:ascii="Times New Roman" w:hAnsi="Times New Roman"/>
                <w:sz w:val="24"/>
                <w:szCs w:val="24"/>
              </w:rPr>
              <w:t>Karoliniškių</w:t>
            </w:r>
            <w:proofErr w:type="spellEnd"/>
            <w:r w:rsidRPr="0057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271"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5245" w:type="dxa"/>
            <w:shd w:val="clear" w:color="000000" w:fill="FFFFFF"/>
          </w:tcPr>
          <w:p w:rsidR="00D51481" w:rsidRPr="00573271" w:rsidRDefault="00D51481" w:rsidP="005732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Pr="00573271">
              <w:rPr>
                <w:rFonts w:ascii="Times New Roman" w:hAnsi="Times New Roman"/>
                <w:sz w:val="24"/>
                <w:szCs w:val="24"/>
              </w:rPr>
              <w:t>Akimirka</w:t>
            </w:r>
            <w:proofErr w:type="spellEnd"/>
            <w:r w:rsidRPr="0057327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51481" w:rsidTr="00995677">
        <w:trPr>
          <w:trHeight w:val="552"/>
        </w:trPr>
        <w:tc>
          <w:tcPr>
            <w:tcW w:w="2052" w:type="dxa"/>
            <w:vMerge/>
            <w:shd w:val="clear" w:color="000000" w:fill="FFFFFF"/>
          </w:tcPr>
          <w:p w:rsidR="00D51481" w:rsidRDefault="00D51481" w:rsidP="009B44AB">
            <w:pPr>
              <w:pStyle w:val="TOC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000000" w:fill="FFFFFF"/>
          </w:tcPr>
          <w:p w:rsidR="00D51481" w:rsidRPr="00573271" w:rsidRDefault="00D51481" w:rsidP="009B44AB">
            <w:pPr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>Vilniaus Salomėjos Nėries gimnazija</w:t>
            </w:r>
          </w:p>
        </w:tc>
        <w:tc>
          <w:tcPr>
            <w:tcW w:w="5245" w:type="dxa"/>
            <w:shd w:val="clear" w:color="000000" w:fill="FFFFFF"/>
          </w:tcPr>
          <w:p w:rsidR="00D51481" w:rsidRPr="005374EC" w:rsidRDefault="005374EC" w:rsidP="005374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 Mes visada renkamės!“</w:t>
            </w:r>
          </w:p>
        </w:tc>
      </w:tr>
      <w:tr w:rsidR="00D51481" w:rsidTr="00995677">
        <w:tc>
          <w:tcPr>
            <w:tcW w:w="2052" w:type="dxa"/>
            <w:vMerge/>
            <w:shd w:val="clear" w:color="000000" w:fill="FFFFFF"/>
          </w:tcPr>
          <w:p w:rsidR="00D51481" w:rsidRDefault="00D51481" w:rsidP="009B44AB">
            <w:pPr>
              <w:pStyle w:val="TOC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000000" w:fill="FFFFFF"/>
          </w:tcPr>
          <w:p w:rsidR="00D51481" w:rsidRPr="00573271" w:rsidRDefault="00D51481" w:rsidP="009B44AB">
            <w:pPr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>Vilniaus Naujamiesčio mokykla</w:t>
            </w:r>
          </w:p>
        </w:tc>
        <w:tc>
          <w:tcPr>
            <w:tcW w:w="5245" w:type="dxa"/>
            <w:shd w:val="clear" w:color="000000" w:fill="FFFFFF"/>
          </w:tcPr>
          <w:p w:rsidR="00D51481" w:rsidRPr="00464FD8" w:rsidRDefault="00464FD8" w:rsidP="00464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D8">
              <w:rPr>
                <w:rFonts w:ascii="Times New Roman" w:eastAsia="Times New Roman" w:hAnsi="Times New Roman"/>
              </w:rPr>
              <w:t>,,Ar galėjo būti kitaip?“</w:t>
            </w:r>
          </w:p>
        </w:tc>
      </w:tr>
      <w:tr w:rsidR="00D51481" w:rsidTr="00995677">
        <w:tc>
          <w:tcPr>
            <w:tcW w:w="2052" w:type="dxa"/>
            <w:vMerge/>
            <w:shd w:val="clear" w:color="000000" w:fill="FFFFFF"/>
          </w:tcPr>
          <w:p w:rsidR="00D51481" w:rsidRDefault="00D51481" w:rsidP="009B44AB">
            <w:pPr>
              <w:pStyle w:val="TOC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000000" w:fill="FFFFFF"/>
          </w:tcPr>
          <w:p w:rsidR="00D51481" w:rsidRPr="00573271" w:rsidRDefault="00D51481" w:rsidP="009B44AB">
            <w:pPr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>Vilniaus Žirmūnų gimnazija</w:t>
            </w:r>
          </w:p>
        </w:tc>
        <w:tc>
          <w:tcPr>
            <w:tcW w:w="5245" w:type="dxa"/>
            <w:shd w:val="clear" w:color="000000" w:fill="FFFFFF"/>
          </w:tcPr>
          <w:p w:rsidR="00D51481" w:rsidRPr="00573271" w:rsidRDefault="00D51481" w:rsidP="00D51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>Ištrauka iš spektaklio pagal autobiografinę Lorna Byrne knygą ,, Angelai man glosto plaukus“</w:t>
            </w:r>
          </w:p>
        </w:tc>
      </w:tr>
      <w:tr w:rsidR="00D51481" w:rsidTr="00995677">
        <w:tc>
          <w:tcPr>
            <w:tcW w:w="2052" w:type="dxa"/>
            <w:vMerge/>
            <w:shd w:val="clear" w:color="000000" w:fill="FFFFFF"/>
          </w:tcPr>
          <w:p w:rsidR="00D51481" w:rsidRDefault="00D51481" w:rsidP="009B44AB">
            <w:pPr>
              <w:pStyle w:val="TOC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000000" w:fill="FFFFFF"/>
          </w:tcPr>
          <w:p w:rsidR="00D51481" w:rsidRPr="00573271" w:rsidRDefault="00D51481" w:rsidP="009B44AB">
            <w:pPr>
              <w:pStyle w:val="TOC1"/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>Vilniaus 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271">
              <w:rPr>
                <w:rFonts w:ascii="Times New Roman" w:hAnsi="Times New Roman"/>
                <w:sz w:val="24"/>
                <w:szCs w:val="24"/>
              </w:rPr>
              <w:t>Basanavičiaus gimnazija</w:t>
            </w:r>
          </w:p>
        </w:tc>
        <w:tc>
          <w:tcPr>
            <w:tcW w:w="5245" w:type="dxa"/>
            <w:shd w:val="clear" w:color="000000" w:fill="FFFFFF"/>
          </w:tcPr>
          <w:p w:rsidR="00D51481" w:rsidRPr="00573271" w:rsidRDefault="00D51481" w:rsidP="00D51481">
            <w:pPr>
              <w:pStyle w:val="TOC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271">
              <w:rPr>
                <w:rFonts w:ascii="Times New Roman" w:hAnsi="Times New Roman"/>
                <w:sz w:val="24"/>
                <w:szCs w:val="24"/>
              </w:rPr>
              <w:t>,, Kryžkelės“</w:t>
            </w:r>
          </w:p>
        </w:tc>
      </w:tr>
      <w:tr w:rsidR="00D51481" w:rsidTr="00995677">
        <w:trPr>
          <w:trHeight w:val="404"/>
        </w:trPr>
        <w:tc>
          <w:tcPr>
            <w:tcW w:w="2052" w:type="dxa"/>
            <w:vMerge/>
            <w:shd w:val="clear" w:color="000000" w:fill="FFFFFF"/>
          </w:tcPr>
          <w:p w:rsidR="00D51481" w:rsidRDefault="00D51481" w:rsidP="009B44AB">
            <w:pPr>
              <w:pStyle w:val="TOC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000000" w:fill="FFFFFF"/>
          </w:tcPr>
          <w:p w:rsidR="00D51481" w:rsidRPr="00573271" w:rsidRDefault="007E5AD3" w:rsidP="009B4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Vilniaus Jono Pauliaus II-ojo gimnazija</w:t>
            </w:r>
          </w:p>
        </w:tc>
        <w:tc>
          <w:tcPr>
            <w:tcW w:w="5245" w:type="dxa"/>
            <w:shd w:val="clear" w:color="000000" w:fill="FFFFFF"/>
          </w:tcPr>
          <w:p w:rsidR="00D51481" w:rsidRPr="00573271" w:rsidRDefault="00436726" w:rsidP="00D51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26">
              <w:rPr>
                <w:rFonts w:ascii="Times New Roman" w:eastAsia="Times New Roman" w:hAnsi="Times New Roman"/>
              </w:rPr>
              <w:t>‚Facebook“ spąstai</w:t>
            </w:r>
          </w:p>
        </w:tc>
      </w:tr>
      <w:tr w:rsidR="004A31BD" w:rsidTr="00995677">
        <w:trPr>
          <w:trHeight w:val="404"/>
        </w:trPr>
        <w:tc>
          <w:tcPr>
            <w:tcW w:w="2052" w:type="dxa"/>
            <w:shd w:val="clear" w:color="000000" w:fill="FFFFFF"/>
          </w:tcPr>
          <w:p w:rsidR="004A31BD" w:rsidRDefault="004A31BD" w:rsidP="009B44AB">
            <w:pPr>
              <w:pStyle w:val="TOC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000000" w:fill="FFFFFF"/>
          </w:tcPr>
          <w:p w:rsidR="004A31BD" w:rsidRDefault="004A31BD" w:rsidP="009B44AB">
            <w:pPr>
              <w:rPr>
                <w:rFonts w:ascii="Times New Roman" w:hAnsi="Times New Roman"/>
                <w:sz w:val="24"/>
                <w:szCs w:val="24"/>
              </w:rPr>
            </w:pPr>
            <w:r w:rsidRPr="004A31BD">
              <w:rPr>
                <w:rFonts w:ascii="Times New Roman" w:eastAsia="Times New Roman" w:hAnsi="Times New Roman"/>
              </w:rPr>
              <w:t>Vilniaus Juozo Tallat-Kelpšos konservatorija</w:t>
            </w:r>
          </w:p>
        </w:tc>
        <w:tc>
          <w:tcPr>
            <w:tcW w:w="5245" w:type="dxa"/>
            <w:shd w:val="clear" w:color="000000" w:fill="FFFFFF"/>
          </w:tcPr>
          <w:p w:rsidR="004A31BD" w:rsidRPr="00436726" w:rsidRDefault="004A31BD" w:rsidP="00D51481">
            <w:pPr>
              <w:jc w:val="center"/>
              <w:rPr>
                <w:rFonts w:ascii="Times New Roman" w:eastAsia="Times New Roman" w:hAnsi="Times New Roman"/>
              </w:rPr>
            </w:pPr>
            <w:r w:rsidRPr="004A31BD">
              <w:rPr>
                <w:rFonts w:ascii="Times New Roman" w:eastAsia="Times New Roman" w:hAnsi="Times New Roman"/>
              </w:rPr>
              <w:t>„Atsirišusių batų pasija“</w:t>
            </w:r>
          </w:p>
        </w:tc>
      </w:tr>
      <w:tr w:rsidR="00B02A9C" w:rsidTr="00995677">
        <w:tc>
          <w:tcPr>
            <w:tcW w:w="2052" w:type="dxa"/>
            <w:shd w:val="clear" w:color="000000" w:fill="FFFFFF"/>
          </w:tcPr>
          <w:p w:rsidR="00B02A9C" w:rsidRPr="00B640CF" w:rsidRDefault="00B02A9C" w:rsidP="00D7559E">
            <w:pPr>
              <w:pStyle w:val="TOC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CF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40CF">
              <w:rPr>
                <w:rFonts w:ascii="Times New Roman" w:hAnsi="Times New Roman"/>
                <w:b/>
                <w:sz w:val="24"/>
                <w:szCs w:val="24"/>
              </w:rPr>
              <w:t>– 12.</w:t>
            </w:r>
            <w:r w:rsidR="00BE220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688" w:type="dxa"/>
            <w:gridSpan w:val="2"/>
            <w:shd w:val="clear" w:color="000000" w:fill="FFFFFF"/>
          </w:tcPr>
          <w:p w:rsidR="00B02A9C" w:rsidRPr="00E80F8B" w:rsidRDefault="00B02A9C" w:rsidP="00E80F8B">
            <w:pPr>
              <w:pStyle w:val="TOC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0F8B">
              <w:rPr>
                <w:rFonts w:ascii="Times New Roman" w:hAnsi="Times New Roman"/>
                <w:b/>
                <w:i/>
                <w:sz w:val="24"/>
                <w:szCs w:val="24"/>
              </w:rPr>
              <w:t>Kavos pertrauka</w:t>
            </w:r>
          </w:p>
        </w:tc>
      </w:tr>
      <w:tr w:rsidR="00B02A9C" w:rsidTr="00995677">
        <w:tc>
          <w:tcPr>
            <w:tcW w:w="2052" w:type="dxa"/>
            <w:shd w:val="clear" w:color="000000" w:fill="FFFFFF"/>
          </w:tcPr>
          <w:p w:rsidR="00B02A9C" w:rsidRPr="00B640CF" w:rsidRDefault="007C598D" w:rsidP="00D7559E">
            <w:pPr>
              <w:pStyle w:val="TOC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  <w:r w:rsidR="00B02A9C" w:rsidRPr="00B640CF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3.45</w:t>
            </w:r>
          </w:p>
        </w:tc>
        <w:tc>
          <w:tcPr>
            <w:tcW w:w="8688" w:type="dxa"/>
            <w:gridSpan w:val="2"/>
            <w:shd w:val="clear" w:color="000000" w:fill="FFFFFF"/>
          </w:tcPr>
          <w:p w:rsidR="00B02A9C" w:rsidRPr="00E80F8B" w:rsidRDefault="00F17BEA" w:rsidP="00E80F8B">
            <w:pPr>
              <w:pStyle w:val="TOC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F8B">
              <w:rPr>
                <w:rFonts w:ascii="Times New Roman" w:hAnsi="Times New Roman"/>
                <w:b/>
                <w:sz w:val="24"/>
                <w:szCs w:val="24"/>
              </w:rPr>
              <w:t>Kūrybinės dirbtuvės</w:t>
            </w:r>
          </w:p>
        </w:tc>
      </w:tr>
      <w:tr w:rsidR="00B02A9C" w:rsidTr="00995677">
        <w:tc>
          <w:tcPr>
            <w:tcW w:w="2052" w:type="dxa"/>
            <w:shd w:val="clear" w:color="000000" w:fill="FFFFFF"/>
          </w:tcPr>
          <w:p w:rsidR="00B02A9C" w:rsidRPr="00B640CF" w:rsidRDefault="00F17BEA" w:rsidP="00D7559E">
            <w:pPr>
              <w:pStyle w:val="TOC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</w:t>
            </w:r>
            <w:r w:rsidR="00B02A9C" w:rsidRPr="00B640CF">
              <w:rPr>
                <w:rFonts w:ascii="Times New Roman" w:hAnsi="Times New Roman"/>
                <w:b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688" w:type="dxa"/>
            <w:gridSpan w:val="2"/>
            <w:shd w:val="clear" w:color="000000" w:fill="FFFFFF"/>
          </w:tcPr>
          <w:p w:rsidR="00B02A9C" w:rsidRPr="00E80F8B" w:rsidRDefault="00B02A9C" w:rsidP="00E80F8B">
            <w:pPr>
              <w:pStyle w:val="TOC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F8B">
              <w:rPr>
                <w:rFonts w:ascii="Times New Roman" w:hAnsi="Times New Roman"/>
                <w:b/>
                <w:sz w:val="24"/>
                <w:szCs w:val="24"/>
              </w:rPr>
              <w:t>Padėkų, pažymų  įteikimas.</w:t>
            </w:r>
          </w:p>
        </w:tc>
      </w:tr>
    </w:tbl>
    <w:p w:rsidR="00B02A9C" w:rsidRPr="00B640CF" w:rsidRDefault="00B02A9C" w:rsidP="00B02A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A9C" w:rsidRPr="0080531B" w:rsidRDefault="00B02A9C" w:rsidP="00B02A9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531B">
        <w:rPr>
          <w:rFonts w:ascii="Times New Roman" w:hAnsi="Times New Roman"/>
          <w:b/>
          <w:bCs/>
        </w:rPr>
        <w:t>Konferencijos organizatoriai ir vykdytojai:</w:t>
      </w:r>
    </w:p>
    <w:p w:rsidR="00B02A9C" w:rsidRPr="0080531B" w:rsidRDefault="00B02A9C" w:rsidP="00B02A9C">
      <w:pPr>
        <w:pStyle w:val="NoSpacing"/>
        <w:jc w:val="center"/>
        <w:rPr>
          <w:rFonts w:ascii="Times New Roman" w:hAnsi="Times New Roman"/>
        </w:rPr>
      </w:pPr>
      <w:proofErr w:type="spellStart"/>
      <w:r w:rsidRPr="0080531B">
        <w:rPr>
          <w:rFonts w:ascii="Times New Roman" w:hAnsi="Times New Roman"/>
        </w:rPr>
        <w:t>Vilniaus</w:t>
      </w:r>
      <w:proofErr w:type="spellEnd"/>
      <w:r w:rsidRPr="0080531B">
        <w:rPr>
          <w:rFonts w:ascii="Times New Roman" w:hAnsi="Times New Roman"/>
        </w:rPr>
        <w:t xml:space="preserve"> </w:t>
      </w:r>
      <w:proofErr w:type="spellStart"/>
      <w:r w:rsidRPr="0080531B">
        <w:rPr>
          <w:rFonts w:ascii="Times New Roman" w:hAnsi="Times New Roman"/>
        </w:rPr>
        <w:t>miesto</w:t>
      </w:r>
      <w:proofErr w:type="spellEnd"/>
      <w:r w:rsidRPr="0080531B">
        <w:rPr>
          <w:rFonts w:ascii="Times New Roman" w:hAnsi="Times New Roman"/>
        </w:rPr>
        <w:t xml:space="preserve"> </w:t>
      </w:r>
      <w:proofErr w:type="spellStart"/>
      <w:r w:rsidRPr="0080531B">
        <w:rPr>
          <w:rFonts w:ascii="Times New Roman" w:hAnsi="Times New Roman"/>
        </w:rPr>
        <w:t>psichologinė-pedagoginė</w:t>
      </w:r>
      <w:proofErr w:type="spellEnd"/>
      <w:r w:rsidRPr="0080531B">
        <w:rPr>
          <w:rFonts w:ascii="Times New Roman" w:hAnsi="Times New Roman"/>
        </w:rPr>
        <w:t xml:space="preserve"> </w:t>
      </w:r>
      <w:proofErr w:type="spellStart"/>
      <w:r w:rsidRPr="0080531B">
        <w:rPr>
          <w:rFonts w:ascii="Times New Roman" w:hAnsi="Times New Roman"/>
        </w:rPr>
        <w:t>tarnyba</w:t>
      </w:r>
      <w:proofErr w:type="spellEnd"/>
    </w:p>
    <w:p w:rsidR="00B02A9C" w:rsidRPr="0080531B" w:rsidRDefault="00B02A9C" w:rsidP="00B02A9C">
      <w:pPr>
        <w:pStyle w:val="NoSpacing"/>
        <w:jc w:val="center"/>
        <w:rPr>
          <w:rFonts w:ascii="Times New Roman" w:hAnsi="Times New Roman"/>
        </w:rPr>
      </w:pPr>
      <w:proofErr w:type="spellStart"/>
      <w:r w:rsidRPr="0080531B">
        <w:rPr>
          <w:rFonts w:ascii="Times New Roman" w:hAnsi="Times New Roman"/>
        </w:rPr>
        <w:t>Vilniaus</w:t>
      </w:r>
      <w:proofErr w:type="spellEnd"/>
      <w:r w:rsidRPr="0080531B">
        <w:rPr>
          <w:rFonts w:ascii="Times New Roman" w:hAnsi="Times New Roman"/>
        </w:rPr>
        <w:t xml:space="preserve"> </w:t>
      </w:r>
      <w:proofErr w:type="spellStart"/>
      <w:r w:rsidRPr="0080531B">
        <w:rPr>
          <w:rFonts w:ascii="Times New Roman" w:hAnsi="Times New Roman"/>
        </w:rPr>
        <w:t>Salomėjos</w:t>
      </w:r>
      <w:proofErr w:type="spellEnd"/>
      <w:r w:rsidRPr="0080531B">
        <w:rPr>
          <w:rFonts w:ascii="Times New Roman" w:hAnsi="Times New Roman"/>
        </w:rPr>
        <w:t xml:space="preserve"> </w:t>
      </w:r>
      <w:proofErr w:type="spellStart"/>
      <w:r w:rsidRPr="0080531B">
        <w:rPr>
          <w:rFonts w:ascii="Times New Roman" w:hAnsi="Times New Roman"/>
        </w:rPr>
        <w:t>Nėries</w:t>
      </w:r>
      <w:proofErr w:type="spellEnd"/>
      <w:r w:rsidRPr="0080531B">
        <w:rPr>
          <w:rFonts w:ascii="Times New Roman" w:hAnsi="Times New Roman"/>
        </w:rPr>
        <w:t xml:space="preserve"> </w:t>
      </w:r>
      <w:proofErr w:type="spellStart"/>
      <w:r w:rsidRPr="0080531B">
        <w:rPr>
          <w:rFonts w:ascii="Times New Roman" w:hAnsi="Times New Roman"/>
        </w:rPr>
        <w:t>gimnazija</w:t>
      </w:r>
      <w:proofErr w:type="spellEnd"/>
    </w:p>
    <w:p w:rsidR="003358C7" w:rsidRPr="00D51481" w:rsidRDefault="00A93112" w:rsidP="00D51481">
      <w:pPr>
        <w:pStyle w:val="NoSpacing"/>
        <w:jc w:val="center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</w:rPr>
        <w:t>Vilniaus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metodinis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būrelis</w:t>
      </w:r>
      <w:proofErr w:type="spellEnd"/>
    </w:p>
    <w:sectPr w:rsidR="003358C7" w:rsidRPr="00D51481" w:rsidSect="00573271">
      <w:type w:val="continuous"/>
      <w:pgSz w:w="11906" w:h="16838"/>
      <w:pgMar w:top="454" w:right="680" w:bottom="454" w:left="6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9C"/>
    <w:rsid w:val="0001688E"/>
    <w:rsid w:val="00016A4B"/>
    <w:rsid w:val="000E1362"/>
    <w:rsid w:val="000F13AB"/>
    <w:rsid w:val="00165225"/>
    <w:rsid w:val="001D2560"/>
    <w:rsid w:val="001F5DDD"/>
    <w:rsid w:val="00240719"/>
    <w:rsid w:val="0026610A"/>
    <w:rsid w:val="002D7FF7"/>
    <w:rsid w:val="003358C7"/>
    <w:rsid w:val="003358F7"/>
    <w:rsid w:val="00436726"/>
    <w:rsid w:val="00442F6F"/>
    <w:rsid w:val="00460CC7"/>
    <w:rsid w:val="00464FD8"/>
    <w:rsid w:val="004A31BD"/>
    <w:rsid w:val="004C6508"/>
    <w:rsid w:val="00533858"/>
    <w:rsid w:val="00536C45"/>
    <w:rsid w:val="005374EC"/>
    <w:rsid w:val="00573271"/>
    <w:rsid w:val="005B13E6"/>
    <w:rsid w:val="005B440E"/>
    <w:rsid w:val="005D21A2"/>
    <w:rsid w:val="005D725A"/>
    <w:rsid w:val="00690D60"/>
    <w:rsid w:val="006A4365"/>
    <w:rsid w:val="007C598D"/>
    <w:rsid w:val="007C7F10"/>
    <w:rsid w:val="007E5AD3"/>
    <w:rsid w:val="0080531B"/>
    <w:rsid w:val="0086335F"/>
    <w:rsid w:val="00960173"/>
    <w:rsid w:val="00993572"/>
    <w:rsid w:val="00995677"/>
    <w:rsid w:val="00997099"/>
    <w:rsid w:val="00A10EC4"/>
    <w:rsid w:val="00A119A5"/>
    <w:rsid w:val="00A31152"/>
    <w:rsid w:val="00A93112"/>
    <w:rsid w:val="00AD7F48"/>
    <w:rsid w:val="00B02A9C"/>
    <w:rsid w:val="00BE220A"/>
    <w:rsid w:val="00BF5386"/>
    <w:rsid w:val="00CA5EA1"/>
    <w:rsid w:val="00D05906"/>
    <w:rsid w:val="00D32B90"/>
    <w:rsid w:val="00D51481"/>
    <w:rsid w:val="00D66986"/>
    <w:rsid w:val="00D7559E"/>
    <w:rsid w:val="00DB2006"/>
    <w:rsid w:val="00E009CA"/>
    <w:rsid w:val="00E43D3E"/>
    <w:rsid w:val="00E61140"/>
    <w:rsid w:val="00E80F8B"/>
    <w:rsid w:val="00F11F84"/>
    <w:rsid w:val="00F1443D"/>
    <w:rsid w:val="00F17BEA"/>
    <w:rsid w:val="00F32F38"/>
    <w:rsid w:val="00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B176C-8EDE-4452-8236-198D4326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C"/>
    <w:pPr>
      <w:spacing w:after="160" w:line="259" w:lineRule="auto"/>
    </w:pPr>
    <w:rPr>
      <w:rFonts w:ascii="Calibri" w:eastAsia="Calibri" w:hAnsi="Calibri" w:cs="Times New Roman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A9C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styleId="TOC1">
    <w:name w:val="toc 1"/>
    <w:qFormat/>
    <w:rsid w:val="00B02A9C"/>
    <w:pPr>
      <w:spacing w:after="0" w:line="240" w:lineRule="auto"/>
    </w:pPr>
    <w:rPr>
      <w:rFonts w:ascii="Calibri" w:eastAsia="Calibri" w:hAnsi="Calibri" w:cs="Times New Roman"/>
      <w:lang w:val="lt-LT" w:eastAsia="lt-LT"/>
    </w:rPr>
  </w:style>
  <w:style w:type="paragraph" w:styleId="NoSpacing">
    <w:name w:val="No Spacing"/>
    <w:qFormat/>
    <w:rsid w:val="00B02A9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9C"/>
    <w:rPr>
      <w:rFonts w:ascii="Tahoma" w:eastAsia="Calibri" w:hAnsi="Tahoma" w:cs="Tahoma"/>
      <w:sz w:val="16"/>
      <w:szCs w:val="16"/>
      <w:lang w:val="lt-LT" w:eastAsia="lt-LT"/>
    </w:rPr>
  </w:style>
  <w:style w:type="table" w:styleId="TableGrid">
    <w:name w:val="Table Grid"/>
    <w:basedOn w:val="TableNormal"/>
    <w:uiPriority w:val="59"/>
    <w:rsid w:val="00D75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HP</cp:lastModifiedBy>
  <cp:revision>5</cp:revision>
  <cp:lastPrinted>2018-03-27T13:07:00Z</cp:lastPrinted>
  <dcterms:created xsi:type="dcterms:W3CDTF">2018-03-26T11:27:00Z</dcterms:created>
  <dcterms:modified xsi:type="dcterms:W3CDTF">2018-03-27T13:08:00Z</dcterms:modified>
</cp:coreProperties>
</file>